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FF4" w:rsidRDefault="00626C29" w:rsidP="0065253E">
      <w:pPr>
        <w:jc w:val="center"/>
      </w:pPr>
      <w:bookmarkStart w:id="0" w:name="_Hlk183616037"/>
      <w:bookmarkEnd w:id="0"/>
      <w:r>
        <w:rPr>
          <w:rFonts w:hint="eastAsia"/>
        </w:rPr>
        <w:t>三豊市スポーツ協会</w:t>
      </w:r>
      <w:r w:rsidR="000E02FA">
        <w:rPr>
          <w:rFonts w:hint="eastAsia"/>
        </w:rPr>
        <w:t>スポーツ</w:t>
      </w:r>
      <w:r>
        <w:rPr>
          <w:rFonts w:hint="eastAsia"/>
        </w:rPr>
        <w:t>指導者資格取得</w:t>
      </w:r>
      <w:r w:rsidR="00DE1DD0">
        <w:rPr>
          <w:rFonts w:hint="eastAsia"/>
        </w:rPr>
        <w:t>補助</w:t>
      </w:r>
      <w:r>
        <w:rPr>
          <w:rFonts w:hint="eastAsia"/>
        </w:rPr>
        <w:t>金交付要綱</w:t>
      </w:r>
    </w:p>
    <w:p w:rsidR="00626C29" w:rsidRDefault="00626C29"/>
    <w:p w:rsidR="00626C29" w:rsidRDefault="00626C29">
      <w:r>
        <w:rPr>
          <w:rFonts w:hint="eastAsia"/>
        </w:rPr>
        <w:t>（目的）</w:t>
      </w:r>
    </w:p>
    <w:p w:rsidR="008B36B3" w:rsidRDefault="00626C29" w:rsidP="00C739F9">
      <w:pPr>
        <w:pStyle w:val="a3"/>
        <w:numPr>
          <w:ilvl w:val="0"/>
          <w:numId w:val="3"/>
        </w:numPr>
        <w:ind w:leftChars="0"/>
      </w:pPr>
      <w:r>
        <w:rPr>
          <w:rFonts w:hint="eastAsia"/>
        </w:rPr>
        <w:t>この要綱は、</w:t>
      </w:r>
      <w:r w:rsidR="0012536A">
        <w:rPr>
          <w:rFonts w:hint="eastAsia"/>
        </w:rPr>
        <w:t>三豊市スポーツ協会</w:t>
      </w:r>
      <w:r w:rsidR="003064A0">
        <w:rPr>
          <w:rFonts w:hint="eastAsia"/>
        </w:rPr>
        <w:t>（以下「本会」という）</w:t>
      </w:r>
      <w:r w:rsidR="004014E7">
        <w:rPr>
          <w:rFonts w:hint="eastAsia"/>
        </w:rPr>
        <w:t>における</w:t>
      </w:r>
      <w:r>
        <w:rPr>
          <w:rFonts w:hint="eastAsia"/>
        </w:rPr>
        <w:t>スポーツ指導者</w:t>
      </w:r>
    </w:p>
    <w:p w:rsidR="003064A0" w:rsidRDefault="004014E7" w:rsidP="008B36B3">
      <w:pPr>
        <w:ind w:leftChars="100" w:left="210"/>
      </w:pPr>
      <w:r>
        <w:rPr>
          <w:rFonts w:hint="eastAsia"/>
        </w:rPr>
        <w:t>の資格取得及び更新に要する費用の一部を補助することにより、</w:t>
      </w:r>
      <w:r w:rsidR="008B36B3">
        <w:rPr>
          <w:rFonts w:hint="eastAsia"/>
        </w:rPr>
        <w:t>指導者の養成と資質の向上及びジュニア層のスポーツ活動環境の向上を図ることを目的とする。</w:t>
      </w:r>
    </w:p>
    <w:p w:rsidR="00626C29" w:rsidRPr="003064A0" w:rsidRDefault="00626C29" w:rsidP="00626C29"/>
    <w:p w:rsidR="00626C29" w:rsidRDefault="00626C29" w:rsidP="00626C29">
      <w:r>
        <w:rPr>
          <w:rFonts w:hint="eastAsia"/>
        </w:rPr>
        <w:t>（</w:t>
      </w:r>
      <w:r w:rsidR="00B72417">
        <w:rPr>
          <w:rFonts w:hint="eastAsia"/>
        </w:rPr>
        <w:t>対象となる資格</w:t>
      </w:r>
      <w:r>
        <w:rPr>
          <w:rFonts w:hint="eastAsia"/>
        </w:rPr>
        <w:t>）</w:t>
      </w:r>
    </w:p>
    <w:p w:rsidR="00CE783A" w:rsidRDefault="00C739F9" w:rsidP="00CE783A">
      <w:r>
        <w:rPr>
          <w:rFonts w:hint="eastAsia"/>
        </w:rPr>
        <w:t xml:space="preserve">第２条　</w:t>
      </w:r>
      <w:r w:rsidR="00A3088E">
        <w:rPr>
          <w:rFonts w:hint="eastAsia"/>
        </w:rPr>
        <w:t>日本スポーツ協会</w:t>
      </w:r>
      <w:r w:rsidR="008B36B3">
        <w:rPr>
          <w:rFonts w:hint="eastAsia"/>
        </w:rPr>
        <w:t>及び</w:t>
      </w:r>
      <w:r w:rsidR="00A3088E">
        <w:rPr>
          <w:rFonts w:hint="eastAsia"/>
        </w:rPr>
        <w:t>その加盟団体が認定する</w:t>
      </w:r>
      <w:r w:rsidR="008B36B3">
        <w:rPr>
          <w:rFonts w:hint="eastAsia"/>
        </w:rPr>
        <w:t>別表１に掲げる資格とする。</w:t>
      </w:r>
    </w:p>
    <w:p w:rsidR="008B36B3" w:rsidRDefault="008B36B3" w:rsidP="00CE783A"/>
    <w:p w:rsidR="00CE783A" w:rsidRDefault="00CE783A" w:rsidP="00CE783A">
      <w:r>
        <w:rPr>
          <w:rFonts w:hint="eastAsia"/>
        </w:rPr>
        <w:t>（対象者）</w:t>
      </w:r>
    </w:p>
    <w:p w:rsidR="008E0830" w:rsidRDefault="00C739F9" w:rsidP="00C739F9">
      <w:r>
        <w:rPr>
          <w:rFonts w:hint="eastAsia"/>
        </w:rPr>
        <w:t xml:space="preserve">第3条　</w:t>
      </w:r>
      <w:r w:rsidR="00CE783A">
        <w:rPr>
          <w:rFonts w:hint="eastAsia"/>
        </w:rPr>
        <w:t>対象は、</w:t>
      </w:r>
      <w:r w:rsidR="00CA5F37">
        <w:rPr>
          <w:rFonts w:hint="eastAsia"/>
        </w:rPr>
        <w:t>次の各号</w:t>
      </w:r>
      <w:r w:rsidR="004307BF">
        <w:rPr>
          <w:rFonts w:hint="eastAsia"/>
        </w:rPr>
        <w:t>に掲げる</w:t>
      </w:r>
      <w:r w:rsidR="00F458D2">
        <w:rPr>
          <w:rFonts w:hint="eastAsia"/>
        </w:rPr>
        <w:t>要件のすべてに該当する新規資格取得者</w:t>
      </w:r>
      <w:r w:rsidR="008B36B3">
        <w:rPr>
          <w:rFonts w:hint="eastAsia"/>
        </w:rPr>
        <w:t>及び</w:t>
      </w:r>
      <w:r w:rsidR="008E0830">
        <w:rPr>
          <w:rFonts w:hint="eastAsia"/>
        </w:rPr>
        <w:t>資格</w:t>
      </w:r>
      <w:r w:rsidR="00F458D2">
        <w:rPr>
          <w:rFonts w:hint="eastAsia"/>
        </w:rPr>
        <w:t>更</w:t>
      </w:r>
    </w:p>
    <w:p w:rsidR="00CE783A" w:rsidRDefault="00F458D2" w:rsidP="002C21DB">
      <w:pPr>
        <w:ind w:firstLineChars="100" w:firstLine="210"/>
      </w:pPr>
      <w:r>
        <w:rPr>
          <w:rFonts w:hint="eastAsia"/>
        </w:rPr>
        <w:t>新者とする。</w:t>
      </w:r>
    </w:p>
    <w:p w:rsidR="00CA5F37" w:rsidRDefault="003064A0" w:rsidP="0025398F">
      <w:pPr>
        <w:pStyle w:val="a3"/>
        <w:numPr>
          <w:ilvl w:val="0"/>
          <w:numId w:val="2"/>
        </w:numPr>
        <w:ind w:leftChars="0"/>
      </w:pPr>
      <w:r>
        <w:rPr>
          <w:rFonts w:hint="eastAsia"/>
        </w:rPr>
        <w:t>本</w:t>
      </w:r>
      <w:r w:rsidR="00CA5F37">
        <w:rPr>
          <w:rFonts w:hint="eastAsia"/>
        </w:rPr>
        <w:t>会専門部</w:t>
      </w:r>
      <w:r w:rsidR="00A26C25">
        <w:rPr>
          <w:rFonts w:hint="eastAsia"/>
        </w:rPr>
        <w:t>又は</w:t>
      </w:r>
      <w:r w:rsidR="00CA5F37">
        <w:rPr>
          <w:rFonts w:hint="eastAsia"/>
        </w:rPr>
        <w:t>スポーツ少年団に</w:t>
      </w:r>
      <w:r w:rsidR="00B557F3">
        <w:rPr>
          <w:rFonts w:hint="eastAsia"/>
        </w:rPr>
        <w:t>登録</w:t>
      </w:r>
      <w:r w:rsidR="00CA5F37">
        <w:rPr>
          <w:rFonts w:hint="eastAsia"/>
        </w:rPr>
        <w:t>し</w:t>
      </w:r>
      <w:r>
        <w:rPr>
          <w:rFonts w:hint="eastAsia"/>
        </w:rPr>
        <w:t>、所属</w:t>
      </w:r>
      <w:r w:rsidR="00CA5F37">
        <w:rPr>
          <w:rFonts w:hint="eastAsia"/>
        </w:rPr>
        <w:t>団体長</w:t>
      </w:r>
      <w:r w:rsidR="0025398F">
        <w:rPr>
          <w:rFonts w:hint="eastAsia"/>
        </w:rPr>
        <w:t>の</w:t>
      </w:r>
      <w:r w:rsidR="00CA5F37">
        <w:rPr>
          <w:rFonts w:hint="eastAsia"/>
        </w:rPr>
        <w:t>推薦</w:t>
      </w:r>
      <w:r w:rsidR="00E21456">
        <w:rPr>
          <w:rFonts w:hint="eastAsia"/>
        </w:rPr>
        <w:t>を受けた者</w:t>
      </w:r>
    </w:p>
    <w:p w:rsidR="00CA5F37" w:rsidRDefault="00D941B7" w:rsidP="00CA5F37">
      <w:pPr>
        <w:pStyle w:val="a3"/>
        <w:numPr>
          <w:ilvl w:val="0"/>
          <w:numId w:val="2"/>
        </w:numPr>
        <w:ind w:leftChars="0"/>
      </w:pPr>
      <w:r>
        <w:rPr>
          <w:rFonts w:hint="eastAsia"/>
        </w:rPr>
        <w:t>所属</w:t>
      </w:r>
      <w:r w:rsidR="00CA5F37">
        <w:rPr>
          <w:rFonts w:hint="eastAsia"/>
        </w:rPr>
        <w:t>団体内において指導者として常時活動する者</w:t>
      </w:r>
    </w:p>
    <w:p w:rsidR="003E4ECF" w:rsidRDefault="00D04C4A" w:rsidP="00CA5F37">
      <w:pPr>
        <w:pStyle w:val="a3"/>
        <w:numPr>
          <w:ilvl w:val="0"/>
          <w:numId w:val="2"/>
        </w:numPr>
        <w:ind w:leftChars="0"/>
      </w:pPr>
      <w:r>
        <w:rPr>
          <w:rFonts w:hint="eastAsia"/>
        </w:rPr>
        <w:t>資格取得後、本会の関与する事業に指導者や補助</w:t>
      </w:r>
      <w:r w:rsidR="008B36B3">
        <w:rPr>
          <w:rFonts w:hint="eastAsia"/>
        </w:rPr>
        <w:t>者</w:t>
      </w:r>
      <w:r>
        <w:rPr>
          <w:rFonts w:hint="eastAsia"/>
        </w:rPr>
        <w:t>として協力ができる者</w:t>
      </w:r>
    </w:p>
    <w:p w:rsidR="008B46E2" w:rsidRDefault="0025398F" w:rsidP="008F0F33">
      <w:pPr>
        <w:pStyle w:val="a3"/>
        <w:numPr>
          <w:ilvl w:val="0"/>
          <w:numId w:val="2"/>
        </w:numPr>
        <w:ind w:leftChars="0"/>
      </w:pPr>
      <w:r>
        <w:rPr>
          <w:rFonts w:hint="eastAsia"/>
        </w:rPr>
        <w:t>職業スポーツ従事者でない者</w:t>
      </w:r>
    </w:p>
    <w:p w:rsidR="008F0F33" w:rsidRDefault="008F0F33" w:rsidP="008F0F33">
      <w:pPr>
        <w:pStyle w:val="a3"/>
        <w:ind w:leftChars="0" w:left="930"/>
      </w:pPr>
    </w:p>
    <w:p w:rsidR="008B46E2" w:rsidRDefault="008B46E2" w:rsidP="008B46E2">
      <w:r>
        <w:rPr>
          <w:rFonts w:hint="eastAsia"/>
        </w:rPr>
        <w:t>（補助</w:t>
      </w:r>
      <w:r w:rsidR="008A4E81">
        <w:rPr>
          <w:rFonts w:hint="eastAsia"/>
        </w:rPr>
        <w:t>対象経費</w:t>
      </w:r>
      <w:r w:rsidR="008B36B3">
        <w:rPr>
          <w:rFonts w:hint="eastAsia"/>
        </w:rPr>
        <w:t>及び補助金額</w:t>
      </w:r>
      <w:r>
        <w:rPr>
          <w:rFonts w:hint="eastAsia"/>
        </w:rPr>
        <w:t>）</w:t>
      </w:r>
    </w:p>
    <w:p w:rsidR="002A0CFC" w:rsidRDefault="00C739F9" w:rsidP="00C739F9">
      <w:r>
        <w:rPr>
          <w:rFonts w:hint="eastAsia"/>
        </w:rPr>
        <w:t xml:space="preserve">第４条　</w:t>
      </w:r>
      <w:r w:rsidR="008A4E81">
        <w:rPr>
          <w:rFonts w:hint="eastAsia"/>
        </w:rPr>
        <w:t>補助金の交付対象となる経費</w:t>
      </w:r>
      <w:r w:rsidR="00DA45DD">
        <w:rPr>
          <w:rFonts w:hint="eastAsia"/>
        </w:rPr>
        <w:t>（以下「</w:t>
      </w:r>
      <w:r w:rsidR="00B110AF">
        <w:rPr>
          <w:rFonts w:hint="eastAsia"/>
        </w:rPr>
        <w:t>補助</w:t>
      </w:r>
      <w:r w:rsidR="00DA45DD">
        <w:rPr>
          <w:rFonts w:hint="eastAsia"/>
        </w:rPr>
        <w:t>対象経費」という）</w:t>
      </w:r>
      <w:r w:rsidR="00B651B0">
        <w:rPr>
          <w:rFonts w:hint="eastAsia"/>
        </w:rPr>
        <w:t>は、資格</w:t>
      </w:r>
      <w:r w:rsidR="002B323D">
        <w:rPr>
          <w:rFonts w:hint="eastAsia"/>
        </w:rPr>
        <w:t>取得</w:t>
      </w:r>
      <w:r w:rsidR="003A05E3">
        <w:rPr>
          <w:rFonts w:hint="eastAsia"/>
        </w:rPr>
        <w:t>の</w:t>
      </w:r>
      <w:r w:rsidR="00B110AF">
        <w:rPr>
          <w:rFonts w:hint="eastAsia"/>
        </w:rPr>
        <w:t>ため</w:t>
      </w:r>
    </w:p>
    <w:p w:rsidR="00B42EBA" w:rsidRDefault="003A05E3" w:rsidP="00B42EBA">
      <w:pPr>
        <w:ind w:leftChars="100" w:left="210"/>
      </w:pPr>
      <w:r>
        <w:rPr>
          <w:rFonts w:hint="eastAsia"/>
        </w:rPr>
        <w:t>受講が義務付けられた講習会など</w:t>
      </w:r>
      <w:r w:rsidR="00DA45DD">
        <w:rPr>
          <w:rFonts w:hint="eastAsia"/>
        </w:rPr>
        <w:t>の参加に係る</w:t>
      </w:r>
      <w:r w:rsidR="008B36B3">
        <w:rPr>
          <w:rFonts w:hint="eastAsia"/>
        </w:rPr>
        <w:t>費用とし、その内容及び</w:t>
      </w:r>
      <w:r w:rsidR="00715670">
        <w:rPr>
          <w:rFonts w:hint="eastAsia"/>
        </w:rPr>
        <w:t>補助金額は別表２のとおりとする。</w:t>
      </w:r>
    </w:p>
    <w:p w:rsidR="00F353CE" w:rsidRDefault="00F353CE" w:rsidP="002A0CFC"/>
    <w:p w:rsidR="00F353CE" w:rsidRDefault="00F353CE" w:rsidP="002A0CFC">
      <w:r>
        <w:rPr>
          <w:rFonts w:hint="eastAsia"/>
        </w:rPr>
        <w:t>（交付申請）</w:t>
      </w:r>
    </w:p>
    <w:p w:rsidR="00F353CE" w:rsidRDefault="00F353CE" w:rsidP="00D73B02">
      <w:pPr>
        <w:ind w:left="210" w:hangingChars="100" w:hanging="210"/>
      </w:pPr>
      <w:r>
        <w:rPr>
          <w:rFonts w:hint="eastAsia"/>
        </w:rPr>
        <w:t>第</w:t>
      </w:r>
      <w:r w:rsidR="00B42EBA">
        <w:rPr>
          <w:rFonts w:hint="eastAsia"/>
        </w:rPr>
        <w:t>５</w:t>
      </w:r>
      <w:r>
        <w:rPr>
          <w:rFonts w:hint="eastAsia"/>
        </w:rPr>
        <w:t>条　補助金</w:t>
      </w:r>
      <w:r w:rsidR="00391441">
        <w:rPr>
          <w:rFonts w:hint="eastAsia"/>
        </w:rPr>
        <w:t>の交付申請者（以下「申請者」という）は、</w:t>
      </w:r>
      <w:r w:rsidR="00D73B02">
        <w:rPr>
          <w:rFonts w:hint="eastAsia"/>
        </w:rPr>
        <w:t>三豊市スポーツ協会スポーツ指導者資格取得補助金交付申請書（様式第1号）</w:t>
      </w:r>
      <w:r w:rsidR="007007F7">
        <w:rPr>
          <w:rFonts w:hint="eastAsia"/>
        </w:rPr>
        <w:t>に次に掲げる書類を添えて</w:t>
      </w:r>
      <w:r w:rsidR="00C074A4">
        <w:rPr>
          <w:rFonts w:hint="eastAsia"/>
        </w:rPr>
        <w:t>、資格取得日または更新日</w:t>
      </w:r>
      <w:r w:rsidR="00AD5E11">
        <w:rPr>
          <w:rFonts w:hint="eastAsia"/>
        </w:rPr>
        <w:t>から1年以内に</w:t>
      </w:r>
      <w:r w:rsidR="007007F7">
        <w:rPr>
          <w:rFonts w:hint="eastAsia"/>
        </w:rPr>
        <w:t>会長に提出しなければならない。</w:t>
      </w:r>
    </w:p>
    <w:p w:rsidR="006F54D5" w:rsidRDefault="006F54D5" w:rsidP="006F54D5">
      <w:pPr>
        <w:pStyle w:val="a3"/>
        <w:numPr>
          <w:ilvl w:val="0"/>
          <w:numId w:val="4"/>
        </w:numPr>
        <w:ind w:leftChars="0"/>
      </w:pPr>
      <w:bookmarkStart w:id="1" w:name="_Hlk183616015"/>
      <w:r>
        <w:rPr>
          <w:rFonts w:hint="eastAsia"/>
        </w:rPr>
        <w:t>認定資格試験</w:t>
      </w:r>
      <w:r w:rsidR="00DD228C">
        <w:rPr>
          <w:rFonts w:hint="eastAsia"/>
        </w:rPr>
        <w:t>及び</w:t>
      </w:r>
      <w:r>
        <w:rPr>
          <w:rFonts w:hint="eastAsia"/>
        </w:rPr>
        <w:t>講習会等の要項</w:t>
      </w:r>
    </w:p>
    <w:p w:rsidR="006F54D5" w:rsidRDefault="00610FDF" w:rsidP="006F54D5">
      <w:pPr>
        <w:pStyle w:val="a3"/>
        <w:numPr>
          <w:ilvl w:val="0"/>
          <w:numId w:val="4"/>
        </w:numPr>
        <w:ind w:leftChars="0"/>
      </w:pPr>
      <w:r>
        <w:rPr>
          <w:rFonts w:hint="eastAsia"/>
        </w:rPr>
        <w:t>合格通知や認定証</w:t>
      </w:r>
      <w:r w:rsidR="00DD228C">
        <w:rPr>
          <w:rFonts w:hint="eastAsia"/>
        </w:rPr>
        <w:t>及び</w:t>
      </w:r>
      <w:r>
        <w:rPr>
          <w:rFonts w:hint="eastAsia"/>
        </w:rPr>
        <w:t>登録証</w:t>
      </w:r>
      <w:r w:rsidR="006F54D5">
        <w:rPr>
          <w:rFonts w:hint="eastAsia"/>
        </w:rPr>
        <w:t>の写し</w:t>
      </w:r>
      <w:r w:rsidR="00DD228C">
        <w:rPr>
          <w:rFonts w:hint="eastAsia"/>
        </w:rPr>
        <w:t>又</w:t>
      </w:r>
      <w:r w:rsidR="006F54D5">
        <w:rPr>
          <w:rFonts w:hint="eastAsia"/>
        </w:rPr>
        <w:t>はそれに類する書類</w:t>
      </w:r>
    </w:p>
    <w:p w:rsidR="006F54D5" w:rsidRDefault="006F54D5" w:rsidP="006F54D5">
      <w:pPr>
        <w:pStyle w:val="a3"/>
        <w:numPr>
          <w:ilvl w:val="0"/>
          <w:numId w:val="4"/>
        </w:numPr>
        <w:ind w:leftChars="0"/>
      </w:pPr>
      <w:r>
        <w:rPr>
          <w:rFonts w:hint="eastAsia"/>
        </w:rPr>
        <w:t>補助対象経費の</w:t>
      </w:r>
      <w:r w:rsidR="00C074A4">
        <w:rPr>
          <w:rFonts w:hint="eastAsia"/>
        </w:rPr>
        <w:t>領収書の写し</w:t>
      </w:r>
    </w:p>
    <w:p w:rsidR="00C074A4" w:rsidRDefault="008B103B" w:rsidP="006F54D5">
      <w:pPr>
        <w:pStyle w:val="a3"/>
        <w:numPr>
          <w:ilvl w:val="0"/>
          <w:numId w:val="4"/>
        </w:numPr>
        <w:ind w:leftChars="0"/>
      </w:pPr>
      <w:r>
        <w:rPr>
          <w:rFonts w:hint="eastAsia"/>
        </w:rPr>
        <w:t>所属団体長</w:t>
      </w:r>
      <w:r w:rsidR="00C074A4">
        <w:rPr>
          <w:rFonts w:hint="eastAsia"/>
        </w:rPr>
        <w:t>の推薦書</w:t>
      </w:r>
      <w:r w:rsidR="005C3F31">
        <w:rPr>
          <w:rFonts w:hint="eastAsia"/>
        </w:rPr>
        <w:t>（様式第2号）</w:t>
      </w:r>
    </w:p>
    <w:p w:rsidR="00AD5E11" w:rsidRDefault="00AD5E11" w:rsidP="006F54D5">
      <w:pPr>
        <w:pStyle w:val="a3"/>
        <w:numPr>
          <w:ilvl w:val="0"/>
          <w:numId w:val="4"/>
        </w:numPr>
        <w:ind w:leftChars="0"/>
      </w:pPr>
      <w:r>
        <w:rPr>
          <w:rFonts w:hint="eastAsia"/>
        </w:rPr>
        <w:t>補助金振込口座記入用紙</w:t>
      </w:r>
    </w:p>
    <w:bookmarkEnd w:id="1"/>
    <w:p w:rsidR="00C074A4" w:rsidRDefault="00C074A4" w:rsidP="006F54D5">
      <w:pPr>
        <w:pStyle w:val="a3"/>
        <w:numPr>
          <w:ilvl w:val="0"/>
          <w:numId w:val="4"/>
        </w:numPr>
        <w:ind w:leftChars="0"/>
      </w:pPr>
      <w:r>
        <w:rPr>
          <w:rFonts w:hint="eastAsia"/>
        </w:rPr>
        <w:t>その他会長が必要と</w:t>
      </w:r>
      <w:r w:rsidR="00CB35BE">
        <w:rPr>
          <w:rFonts w:hint="eastAsia"/>
        </w:rPr>
        <w:t>認める</w:t>
      </w:r>
      <w:r>
        <w:rPr>
          <w:rFonts w:hint="eastAsia"/>
        </w:rPr>
        <w:t>書類</w:t>
      </w:r>
    </w:p>
    <w:p w:rsidR="00C074A4" w:rsidRDefault="00C074A4" w:rsidP="00C074A4"/>
    <w:p w:rsidR="00C074A4" w:rsidRDefault="00C074A4" w:rsidP="00C074A4">
      <w:r>
        <w:rPr>
          <w:rFonts w:hint="eastAsia"/>
        </w:rPr>
        <w:t>（交付決定）</w:t>
      </w:r>
    </w:p>
    <w:p w:rsidR="00C074A4" w:rsidRDefault="00CB7082" w:rsidP="00B42EBA">
      <w:pPr>
        <w:ind w:left="210" w:hangingChars="100" w:hanging="210"/>
      </w:pPr>
      <w:r>
        <w:rPr>
          <w:rFonts w:hint="eastAsia"/>
        </w:rPr>
        <w:t>第</w:t>
      </w:r>
      <w:r w:rsidR="00B42EBA">
        <w:rPr>
          <w:rFonts w:hint="eastAsia"/>
        </w:rPr>
        <w:t>６</w:t>
      </w:r>
      <w:r>
        <w:rPr>
          <w:rFonts w:hint="eastAsia"/>
        </w:rPr>
        <w:t xml:space="preserve">条　</w:t>
      </w:r>
      <w:r w:rsidR="00CB35BE">
        <w:rPr>
          <w:rFonts w:hint="eastAsia"/>
        </w:rPr>
        <w:t>会長は、前条に規定する申請書の提出を受けたときは、その内容を審査し、補助金の交付の適否を決定するものとする。</w:t>
      </w:r>
      <w:r w:rsidR="00610FDF">
        <w:rPr>
          <w:rFonts w:hint="eastAsia"/>
        </w:rPr>
        <w:t>交付決定</w:t>
      </w:r>
      <w:r w:rsidR="00B42EBA">
        <w:rPr>
          <w:rFonts w:hint="eastAsia"/>
        </w:rPr>
        <w:t>通知</w:t>
      </w:r>
      <w:r w:rsidR="00610FDF">
        <w:rPr>
          <w:rFonts w:hint="eastAsia"/>
        </w:rPr>
        <w:t>は、三豊市スポーツ協会スポーツ指導者資格取得補助金交付決定通知書（様式第</w:t>
      </w:r>
      <w:r w:rsidR="005B74DC">
        <w:rPr>
          <w:rFonts w:hint="eastAsia"/>
        </w:rPr>
        <w:t>3</w:t>
      </w:r>
      <w:r w:rsidR="00610FDF">
        <w:rPr>
          <w:rFonts w:hint="eastAsia"/>
        </w:rPr>
        <w:t>号）によるものとする。</w:t>
      </w:r>
    </w:p>
    <w:p w:rsidR="00610FDF" w:rsidRDefault="00AD5E11" w:rsidP="00C074A4">
      <w:r>
        <w:rPr>
          <w:rFonts w:hint="eastAsia"/>
        </w:rPr>
        <w:lastRenderedPageBreak/>
        <w:t>（交付決定の取り消し等）</w:t>
      </w:r>
    </w:p>
    <w:p w:rsidR="00AD5E11" w:rsidRDefault="00AD5E11" w:rsidP="006E093A">
      <w:pPr>
        <w:ind w:left="210" w:hangingChars="100" w:hanging="210"/>
      </w:pPr>
      <w:r>
        <w:rPr>
          <w:rFonts w:hint="eastAsia"/>
        </w:rPr>
        <w:t>第</w:t>
      </w:r>
      <w:r w:rsidR="005A00F4">
        <w:rPr>
          <w:rFonts w:hint="eastAsia"/>
        </w:rPr>
        <w:t>７</w:t>
      </w:r>
      <w:r>
        <w:rPr>
          <w:rFonts w:hint="eastAsia"/>
        </w:rPr>
        <w:t>条　会長は、</w:t>
      </w:r>
      <w:r w:rsidR="00720BEE">
        <w:rPr>
          <w:rFonts w:hint="eastAsia"/>
        </w:rPr>
        <w:t>補助金の交付決定を受けた者が次の各号のいずれかに該当した場合には、補助金の交付を取り消し、または交付した補助金を返還させることができる</w:t>
      </w:r>
      <w:r w:rsidR="006D33C5">
        <w:rPr>
          <w:rFonts w:hint="eastAsia"/>
        </w:rPr>
        <w:t>。</w:t>
      </w:r>
    </w:p>
    <w:p w:rsidR="006D33C5" w:rsidRDefault="006D33C5" w:rsidP="006D33C5">
      <w:pPr>
        <w:pStyle w:val="a3"/>
        <w:numPr>
          <w:ilvl w:val="0"/>
          <w:numId w:val="5"/>
        </w:numPr>
        <w:ind w:leftChars="0"/>
      </w:pPr>
      <w:r>
        <w:rPr>
          <w:rFonts w:hint="eastAsia"/>
        </w:rPr>
        <w:t>補助金の交付申請に虚偽または不正があった場合</w:t>
      </w:r>
    </w:p>
    <w:p w:rsidR="006D33C5" w:rsidRDefault="006D33C5" w:rsidP="006D33C5">
      <w:pPr>
        <w:pStyle w:val="a3"/>
        <w:numPr>
          <w:ilvl w:val="0"/>
          <w:numId w:val="5"/>
        </w:numPr>
        <w:ind w:leftChars="0"/>
      </w:pPr>
      <w:r>
        <w:rPr>
          <w:rFonts w:hint="eastAsia"/>
        </w:rPr>
        <w:t>指導者として不適当と認められる事実が判明した場合</w:t>
      </w:r>
    </w:p>
    <w:p w:rsidR="006D33C5" w:rsidRDefault="006D33C5" w:rsidP="006D33C5">
      <w:pPr>
        <w:pStyle w:val="a3"/>
        <w:numPr>
          <w:ilvl w:val="0"/>
          <w:numId w:val="5"/>
        </w:numPr>
        <w:ind w:leftChars="0"/>
      </w:pPr>
      <w:r>
        <w:rPr>
          <w:rFonts w:hint="eastAsia"/>
        </w:rPr>
        <w:t>その他会長が補助金の交付を不適当と認めた場合</w:t>
      </w:r>
    </w:p>
    <w:p w:rsidR="00BE51B3" w:rsidRDefault="00BE51B3" w:rsidP="006D33C5"/>
    <w:p w:rsidR="006D33C5" w:rsidRDefault="006D33C5" w:rsidP="00B42EBA">
      <w:pPr>
        <w:ind w:firstLineChars="200" w:firstLine="420"/>
      </w:pPr>
      <w:r>
        <w:rPr>
          <w:rFonts w:hint="eastAsia"/>
        </w:rPr>
        <w:t>附　則</w:t>
      </w:r>
    </w:p>
    <w:p w:rsidR="006D33C5" w:rsidRDefault="006D33C5" w:rsidP="006D33C5">
      <w:r>
        <w:rPr>
          <w:rFonts w:hint="eastAsia"/>
        </w:rPr>
        <w:t>この要綱は、令和7年</w:t>
      </w:r>
      <w:r w:rsidR="005B74DC">
        <w:rPr>
          <w:rFonts w:hint="eastAsia"/>
        </w:rPr>
        <w:t>4</w:t>
      </w:r>
      <w:r>
        <w:rPr>
          <w:rFonts w:hint="eastAsia"/>
        </w:rPr>
        <w:t>月</w:t>
      </w:r>
      <w:r w:rsidR="005B74DC">
        <w:rPr>
          <w:rFonts w:hint="eastAsia"/>
        </w:rPr>
        <w:t>1</w:t>
      </w:r>
      <w:r>
        <w:rPr>
          <w:rFonts w:hint="eastAsia"/>
        </w:rPr>
        <w:t>日から</w:t>
      </w:r>
      <w:r w:rsidR="00B42EBA">
        <w:rPr>
          <w:rFonts w:hint="eastAsia"/>
        </w:rPr>
        <w:t>施行</w:t>
      </w:r>
      <w:r w:rsidR="00896DB0">
        <w:rPr>
          <w:rFonts w:hint="eastAsia"/>
        </w:rPr>
        <w:t>し、施</w:t>
      </w:r>
      <w:r w:rsidR="002A6963">
        <w:rPr>
          <w:rFonts w:hint="eastAsia"/>
        </w:rPr>
        <w:t>行</w:t>
      </w:r>
      <w:r w:rsidR="00896DB0">
        <w:rPr>
          <w:rFonts w:hint="eastAsia"/>
        </w:rPr>
        <w:t>日以降に行う資格の取得または更新から適用する</w:t>
      </w:r>
      <w:r>
        <w:rPr>
          <w:rFonts w:hint="eastAsia"/>
        </w:rPr>
        <w:t>。</w:t>
      </w:r>
    </w:p>
    <w:p w:rsidR="00BE51B3" w:rsidRDefault="00BE51B3" w:rsidP="006D33C5"/>
    <w:p w:rsidR="0065253E" w:rsidRDefault="0065253E" w:rsidP="0065253E">
      <w:r>
        <w:rPr>
          <w:rFonts w:hint="eastAsia"/>
        </w:rPr>
        <w:t>別表</w:t>
      </w:r>
      <w:r w:rsidR="00896DB0">
        <w:rPr>
          <w:rFonts w:hint="eastAsia"/>
        </w:rPr>
        <w:t>1</w:t>
      </w:r>
      <w:r>
        <w:rPr>
          <w:rFonts w:hint="eastAsia"/>
        </w:rPr>
        <w:t xml:space="preserve">　交付対象資格一覧</w:t>
      </w:r>
    </w:p>
    <w:tbl>
      <w:tblPr>
        <w:tblStyle w:val="a4"/>
        <w:tblW w:w="0" w:type="auto"/>
        <w:jc w:val="center"/>
        <w:tblLook w:val="04A0" w:firstRow="1" w:lastRow="0" w:firstColumn="1" w:lastColumn="0" w:noHBand="0" w:noVBand="1"/>
      </w:tblPr>
      <w:tblGrid>
        <w:gridCol w:w="2831"/>
        <w:gridCol w:w="2831"/>
        <w:gridCol w:w="2832"/>
      </w:tblGrid>
      <w:tr w:rsidR="0065253E" w:rsidTr="000B3296">
        <w:trPr>
          <w:jc w:val="center"/>
        </w:trPr>
        <w:tc>
          <w:tcPr>
            <w:tcW w:w="2831" w:type="dxa"/>
            <w:vMerge w:val="restart"/>
            <w:vAlign w:val="center"/>
          </w:tcPr>
          <w:p w:rsidR="0065253E" w:rsidRDefault="0065253E" w:rsidP="002675E6">
            <w:r>
              <w:rPr>
                <w:rFonts w:hint="eastAsia"/>
              </w:rPr>
              <w:t>公益財団法人</w:t>
            </w:r>
          </w:p>
          <w:p w:rsidR="0065253E" w:rsidRDefault="0065253E" w:rsidP="002675E6">
            <w:r>
              <w:rPr>
                <w:rFonts w:hint="eastAsia"/>
              </w:rPr>
              <w:t>日本スポーツ協会</w:t>
            </w:r>
          </w:p>
        </w:tc>
        <w:tc>
          <w:tcPr>
            <w:tcW w:w="2831" w:type="dxa"/>
            <w:vMerge w:val="restart"/>
            <w:vAlign w:val="center"/>
          </w:tcPr>
          <w:p w:rsidR="0065253E" w:rsidRDefault="0065253E" w:rsidP="002675E6">
            <w:r>
              <w:rPr>
                <w:rFonts w:hint="eastAsia"/>
              </w:rPr>
              <w:t>競技別指導者</w:t>
            </w:r>
          </w:p>
        </w:tc>
        <w:tc>
          <w:tcPr>
            <w:tcW w:w="2832" w:type="dxa"/>
          </w:tcPr>
          <w:p w:rsidR="0065253E" w:rsidRDefault="0065253E" w:rsidP="002675E6">
            <w:r>
              <w:rPr>
                <w:rFonts w:hint="eastAsia"/>
              </w:rPr>
              <w:t>スタートコーチ</w:t>
            </w:r>
          </w:p>
        </w:tc>
      </w:tr>
      <w:tr w:rsidR="0065253E" w:rsidTr="000B3296">
        <w:trPr>
          <w:jc w:val="center"/>
        </w:trPr>
        <w:tc>
          <w:tcPr>
            <w:tcW w:w="2831" w:type="dxa"/>
            <w:vMerge/>
          </w:tcPr>
          <w:p w:rsidR="0065253E" w:rsidRDefault="0065253E" w:rsidP="002675E6"/>
        </w:tc>
        <w:tc>
          <w:tcPr>
            <w:tcW w:w="2831" w:type="dxa"/>
            <w:vMerge/>
          </w:tcPr>
          <w:p w:rsidR="0065253E" w:rsidRDefault="0065253E" w:rsidP="002675E6"/>
        </w:tc>
        <w:tc>
          <w:tcPr>
            <w:tcW w:w="2832" w:type="dxa"/>
          </w:tcPr>
          <w:p w:rsidR="0065253E" w:rsidRDefault="0065253E" w:rsidP="002675E6">
            <w:r>
              <w:rPr>
                <w:rFonts w:hint="eastAsia"/>
              </w:rPr>
              <w:t>コーチ１</w:t>
            </w:r>
          </w:p>
        </w:tc>
      </w:tr>
      <w:tr w:rsidR="0065253E" w:rsidTr="000B3296">
        <w:trPr>
          <w:jc w:val="center"/>
        </w:trPr>
        <w:tc>
          <w:tcPr>
            <w:tcW w:w="2831" w:type="dxa"/>
            <w:vMerge/>
          </w:tcPr>
          <w:p w:rsidR="0065253E" w:rsidRDefault="0065253E" w:rsidP="002675E6"/>
        </w:tc>
        <w:tc>
          <w:tcPr>
            <w:tcW w:w="2831" w:type="dxa"/>
            <w:vMerge/>
          </w:tcPr>
          <w:p w:rsidR="0065253E" w:rsidRDefault="0065253E" w:rsidP="002675E6"/>
        </w:tc>
        <w:tc>
          <w:tcPr>
            <w:tcW w:w="2832" w:type="dxa"/>
          </w:tcPr>
          <w:p w:rsidR="0065253E" w:rsidRDefault="0065253E" w:rsidP="002675E6">
            <w:r>
              <w:rPr>
                <w:rFonts w:hint="eastAsia"/>
              </w:rPr>
              <w:t>コーチ２</w:t>
            </w:r>
          </w:p>
        </w:tc>
      </w:tr>
      <w:tr w:rsidR="0065253E" w:rsidTr="000B3296">
        <w:trPr>
          <w:jc w:val="center"/>
        </w:trPr>
        <w:tc>
          <w:tcPr>
            <w:tcW w:w="2831" w:type="dxa"/>
            <w:vMerge/>
          </w:tcPr>
          <w:p w:rsidR="0065253E" w:rsidRDefault="0065253E" w:rsidP="002675E6"/>
        </w:tc>
        <w:tc>
          <w:tcPr>
            <w:tcW w:w="2831" w:type="dxa"/>
            <w:vMerge/>
          </w:tcPr>
          <w:p w:rsidR="0065253E" w:rsidRDefault="0065253E" w:rsidP="002675E6"/>
        </w:tc>
        <w:tc>
          <w:tcPr>
            <w:tcW w:w="2832" w:type="dxa"/>
          </w:tcPr>
          <w:p w:rsidR="0065253E" w:rsidRDefault="0065253E" w:rsidP="002675E6">
            <w:r>
              <w:rPr>
                <w:rFonts w:hint="eastAsia"/>
              </w:rPr>
              <w:t>コーチ３</w:t>
            </w:r>
          </w:p>
        </w:tc>
      </w:tr>
      <w:tr w:rsidR="0065253E" w:rsidTr="000B3296">
        <w:trPr>
          <w:jc w:val="center"/>
        </w:trPr>
        <w:tc>
          <w:tcPr>
            <w:tcW w:w="2831" w:type="dxa"/>
            <w:vMerge/>
          </w:tcPr>
          <w:p w:rsidR="0065253E" w:rsidRDefault="0065253E" w:rsidP="002675E6"/>
        </w:tc>
        <w:tc>
          <w:tcPr>
            <w:tcW w:w="2831" w:type="dxa"/>
            <w:vMerge/>
          </w:tcPr>
          <w:p w:rsidR="0065253E" w:rsidRDefault="0065253E" w:rsidP="002675E6"/>
        </w:tc>
        <w:tc>
          <w:tcPr>
            <w:tcW w:w="2832" w:type="dxa"/>
          </w:tcPr>
          <w:p w:rsidR="0065253E" w:rsidRDefault="0065253E" w:rsidP="002675E6">
            <w:r>
              <w:rPr>
                <w:rFonts w:hint="eastAsia"/>
              </w:rPr>
              <w:t>コーチ４</w:t>
            </w:r>
          </w:p>
        </w:tc>
      </w:tr>
      <w:tr w:rsidR="0065253E" w:rsidTr="000B3296">
        <w:trPr>
          <w:jc w:val="center"/>
        </w:trPr>
        <w:tc>
          <w:tcPr>
            <w:tcW w:w="2831" w:type="dxa"/>
            <w:vMerge/>
          </w:tcPr>
          <w:p w:rsidR="0065253E" w:rsidRDefault="0065253E" w:rsidP="002675E6"/>
        </w:tc>
        <w:tc>
          <w:tcPr>
            <w:tcW w:w="5663" w:type="dxa"/>
            <w:gridSpan w:val="2"/>
            <w:vAlign w:val="center"/>
          </w:tcPr>
          <w:p w:rsidR="0065253E" w:rsidRDefault="0065253E" w:rsidP="002675E6">
            <w:r>
              <w:rPr>
                <w:rFonts w:hint="eastAsia"/>
              </w:rPr>
              <w:t>スポーツコーチングリーダー</w:t>
            </w:r>
          </w:p>
        </w:tc>
      </w:tr>
      <w:tr w:rsidR="0065253E" w:rsidTr="000B3296">
        <w:trPr>
          <w:jc w:val="center"/>
        </w:trPr>
        <w:tc>
          <w:tcPr>
            <w:tcW w:w="2831" w:type="dxa"/>
            <w:vMerge/>
          </w:tcPr>
          <w:p w:rsidR="0065253E" w:rsidRDefault="0065253E" w:rsidP="002675E6"/>
        </w:tc>
        <w:tc>
          <w:tcPr>
            <w:tcW w:w="5663" w:type="dxa"/>
            <w:gridSpan w:val="2"/>
          </w:tcPr>
          <w:p w:rsidR="0065253E" w:rsidRDefault="0065253E" w:rsidP="002675E6">
            <w:r>
              <w:rPr>
                <w:rFonts w:hint="eastAsia"/>
              </w:rPr>
              <w:t>スタートコーチ（ジュニア・ユース）</w:t>
            </w:r>
          </w:p>
        </w:tc>
      </w:tr>
      <w:tr w:rsidR="000B3296" w:rsidTr="000B3296">
        <w:trPr>
          <w:jc w:val="center"/>
        </w:trPr>
        <w:tc>
          <w:tcPr>
            <w:tcW w:w="2831" w:type="dxa"/>
            <w:vMerge w:val="restart"/>
            <w:vAlign w:val="center"/>
          </w:tcPr>
          <w:p w:rsidR="000B3296" w:rsidRDefault="000B3296" w:rsidP="002675E6">
            <w:r>
              <w:rPr>
                <w:rFonts w:hint="eastAsia"/>
              </w:rPr>
              <w:t>公益財団法人</w:t>
            </w:r>
          </w:p>
          <w:p w:rsidR="000B3296" w:rsidRDefault="000B3296" w:rsidP="002675E6">
            <w:r>
              <w:rPr>
                <w:rFonts w:hint="eastAsia"/>
              </w:rPr>
              <w:t>日本バスケットボール協会</w:t>
            </w:r>
          </w:p>
        </w:tc>
        <w:tc>
          <w:tcPr>
            <w:tcW w:w="5663" w:type="dxa"/>
            <w:gridSpan w:val="2"/>
          </w:tcPr>
          <w:p w:rsidR="000B3296" w:rsidRDefault="000B3296" w:rsidP="002675E6">
            <w:r>
              <w:rPr>
                <w:rFonts w:hint="eastAsia"/>
              </w:rPr>
              <w:t>C級コーチ</w:t>
            </w:r>
          </w:p>
        </w:tc>
      </w:tr>
      <w:tr w:rsidR="000B3296" w:rsidTr="000B3296">
        <w:trPr>
          <w:jc w:val="center"/>
        </w:trPr>
        <w:tc>
          <w:tcPr>
            <w:tcW w:w="2831" w:type="dxa"/>
            <w:vMerge/>
          </w:tcPr>
          <w:p w:rsidR="000B3296" w:rsidRDefault="000B3296" w:rsidP="002675E6"/>
        </w:tc>
        <w:tc>
          <w:tcPr>
            <w:tcW w:w="5663" w:type="dxa"/>
            <w:gridSpan w:val="2"/>
          </w:tcPr>
          <w:p w:rsidR="000B3296" w:rsidRDefault="000B3296" w:rsidP="002675E6">
            <w:r>
              <w:rPr>
                <w:rFonts w:hint="eastAsia"/>
              </w:rPr>
              <w:t>B級コーチ</w:t>
            </w:r>
          </w:p>
        </w:tc>
      </w:tr>
      <w:tr w:rsidR="000B3296" w:rsidTr="000B3296">
        <w:trPr>
          <w:jc w:val="center"/>
        </w:trPr>
        <w:tc>
          <w:tcPr>
            <w:tcW w:w="2831" w:type="dxa"/>
            <w:vMerge/>
          </w:tcPr>
          <w:p w:rsidR="000B3296" w:rsidRDefault="000B3296" w:rsidP="002675E6"/>
        </w:tc>
        <w:tc>
          <w:tcPr>
            <w:tcW w:w="5663" w:type="dxa"/>
            <w:gridSpan w:val="2"/>
          </w:tcPr>
          <w:p w:rsidR="000B3296" w:rsidRDefault="000B3296" w:rsidP="002675E6">
            <w:r>
              <w:rPr>
                <w:rFonts w:hint="eastAsia"/>
              </w:rPr>
              <w:t>A級コーチ</w:t>
            </w:r>
          </w:p>
        </w:tc>
      </w:tr>
      <w:tr w:rsidR="000B3296" w:rsidTr="000B3296">
        <w:trPr>
          <w:jc w:val="center"/>
        </w:trPr>
        <w:tc>
          <w:tcPr>
            <w:tcW w:w="2831" w:type="dxa"/>
            <w:vMerge/>
          </w:tcPr>
          <w:p w:rsidR="000B3296" w:rsidRDefault="000B3296" w:rsidP="002675E6"/>
        </w:tc>
        <w:tc>
          <w:tcPr>
            <w:tcW w:w="5663" w:type="dxa"/>
            <w:gridSpan w:val="2"/>
          </w:tcPr>
          <w:p w:rsidR="000B3296" w:rsidRDefault="000B3296" w:rsidP="002675E6">
            <w:r>
              <w:rPr>
                <w:rFonts w:hint="eastAsia"/>
              </w:rPr>
              <w:t>S級コーチ</w:t>
            </w:r>
          </w:p>
        </w:tc>
      </w:tr>
      <w:tr w:rsidR="000B3296" w:rsidTr="000B3296">
        <w:trPr>
          <w:jc w:val="center"/>
        </w:trPr>
        <w:tc>
          <w:tcPr>
            <w:tcW w:w="2831" w:type="dxa"/>
            <w:vMerge w:val="restart"/>
            <w:vAlign w:val="center"/>
          </w:tcPr>
          <w:p w:rsidR="000B3296" w:rsidRDefault="000B3296" w:rsidP="002675E6">
            <w:r>
              <w:rPr>
                <w:rFonts w:hint="eastAsia"/>
              </w:rPr>
              <w:t>公益財団法人</w:t>
            </w:r>
          </w:p>
          <w:p w:rsidR="000B3296" w:rsidRDefault="000B3296" w:rsidP="002675E6">
            <w:r>
              <w:rPr>
                <w:rFonts w:hint="eastAsia"/>
              </w:rPr>
              <w:t>日本サッカー協会</w:t>
            </w:r>
          </w:p>
        </w:tc>
        <w:tc>
          <w:tcPr>
            <w:tcW w:w="5663" w:type="dxa"/>
            <w:gridSpan w:val="2"/>
          </w:tcPr>
          <w:p w:rsidR="000B3296" w:rsidRDefault="000B3296" w:rsidP="002675E6">
            <w:r>
              <w:rPr>
                <w:rFonts w:hint="eastAsia"/>
              </w:rPr>
              <w:t>C級コーチ</w:t>
            </w:r>
          </w:p>
        </w:tc>
      </w:tr>
      <w:tr w:rsidR="000B3296" w:rsidTr="000B3296">
        <w:trPr>
          <w:jc w:val="center"/>
        </w:trPr>
        <w:tc>
          <w:tcPr>
            <w:tcW w:w="2831" w:type="dxa"/>
            <w:vMerge/>
          </w:tcPr>
          <w:p w:rsidR="000B3296" w:rsidRDefault="000B3296" w:rsidP="002675E6"/>
        </w:tc>
        <w:tc>
          <w:tcPr>
            <w:tcW w:w="5663" w:type="dxa"/>
            <w:gridSpan w:val="2"/>
          </w:tcPr>
          <w:p w:rsidR="000B3296" w:rsidRDefault="000B3296" w:rsidP="002675E6">
            <w:r>
              <w:rPr>
                <w:rFonts w:hint="eastAsia"/>
              </w:rPr>
              <w:t>B級コーチ</w:t>
            </w:r>
          </w:p>
        </w:tc>
      </w:tr>
      <w:tr w:rsidR="000B3296" w:rsidTr="000B3296">
        <w:trPr>
          <w:jc w:val="center"/>
        </w:trPr>
        <w:tc>
          <w:tcPr>
            <w:tcW w:w="2831" w:type="dxa"/>
            <w:vMerge/>
          </w:tcPr>
          <w:p w:rsidR="000B3296" w:rsidRDefault="000B3296" w:rsidP="002675E6"/>
        </w:tc>
        <w:tc>
          <w:tcPr>
            <w:tcW w:w="5663" w:type="dxa"/>
            <w:gridSpan w:val="2"/>
          </w:tcPr>
          <w:p w:rsidR="000B3296" w:rsidRDefault="000B3296" w:rsidP="002675E6">
            <w:r>
              <w:rPr>
                <w:rFonts w:hint="eastAsia"/>
              </w:rPr>
              <w:t>A級コーチ</w:t>
            </w:r>
          </w:p>
        </w:tc>
      </w:tr>
      <w:tr w:rsidR="000B3296" w:rsidTr="000B3296">
        <w:trPr>
          <w:jc w:val="center"/>
        </w:trPr>
        <w:tc>
          <w:tcPr>
            <w:tcW w:w="2831" w:type="dxa"/>
            <w:vMerge/>
          </w:tcPr>
          <w:p w:rsidR="000B3296" w:rsidRDefault="000B3296" w:rsidP="002675E6"/>
        </w:tc>
        <w:tc>
          <w:tcPr>
            <w:tcW w:w="5663" w:type="dxa"/>
            <w:gridSpan w:val="2"/>
          </w:tcPr>
          <w:p w:rsidR="000B3296" w:rsidRDefault="000B3296" w:rsidP="002675E6">
            <w:r>
              <w:rPr>
                <w:rFonts w:hint="eastAsia"/>
              </w:rPr>
              <w:t>S級コーチ</w:t>
            </w:r>
          </w:p>
        </w:tc>
      </w:tr>
    </w:tbl>
    <w:p w:rsidR="004A76A6" w:rsidRDefault="004A76A6" w:rsidP="003204BA"/>
    <w:p w:rsidR="00715670" w:rsidRDefault="00715670" w:rsidP="003204BA">
      <w:r>
        <w:rPr>
          <w:rFonts w:hint="eastAsia"/>
        </w:rPr>
        <w:t>別表２</w:t>
      </w:r>
    </w:p>
    <w:tbl>
      <w:tblPr>
        <w:tblStyle w:val="a4"/>
        <w:tblW w:w="0" w:type="auto"/>
        <w:jc w:val="center"/>
        <w:tblLook w:val="04A0" w:firstRow="1" w:lastRow="0" w:firstColumn="1" w:lastColumn="0" w:noHBand="0" w:noVBand="1"/>
      </w:tblPr>
      <w:tblGrid>
        <w:gridCol w:w="2123"/>
        <w:gridCol w:w="2123"/>
        <w:gridCol w:w="2128"/>
        <w:gridCol w:w="2120"/>
      </w:tblGrid>
      <w:tr w:rsidR="00715670" w:rsidTr="00851196">
        <w:trPr>
          <w:jc w:val="center"/>
        </w:trPr>
        <w:tc>
          <w:tcPr>
            <w:tcW w:w="4246" w:type="dxa"/>
            <w:gridSpan w:val="2"/>
            <w:vAlign w:val="center"/>
          </w:tcPr>
          <w:p w:rsidR="00715670" w:rsidRDefault="00715670" w:rsidP="00715670">
            <w:pPr>
              <w:jc w:val="center"/>
            </w:pPr>
            <w:r>
              <w:rPr>
                <w:rFonts w:hint="eastAsia"/>
              </w:rPr>
              <w:t>補助対象経費</w:t>
            </w:r>
          </w:p>
        </w:tc>
        <w:tc>
          <w:tcPr>
            <w:tcW w:w="2128" w:type="dxa"/>
            <w:vMerge w:val="restart"/>
            <w:vAlign w:val="center"/>
          </w:tcPr>
          <w:p w:rsidR="00715670" w:rsidRDefault="00715670" w:rsidP="00715670">
            <w:pPr>
              <w:jc w:val="center"/>
            </w:pPr>
            <w:r>
              <w:rPr>
                <w:rFonts w:hint="eastAsia"/>
              </w:rPr>
              <w:t>補助</w:t>
            </w:r>
            <w:r w:rsidR="00851196">
              <w:rPr>
                <w:rFonts w:hint="eastAsia"/>
              </w:rPr>
              <w:t>金</w:t>
            </w:r>
            <w:r>
              <w:rPr>
                <w:rFonts w:hint="eastAsia"/>
              </w:rPr>
              <w:t>額</w:t>
            </w:r>
          </w:p>
        </w:tc>
        <w:tc>
          <w:tcPr>
            <w:tcW w:w="2120" w:type="dxa"/>
            <w:vMerge w:val="restart"/>
            <w:vAlign w:val="center"/>
          </w:tcPr>
          <w:p w:rsidR="00715670" w:rsidRDefault="00715670" w:rsidP="00715670">
            <w:pPr>
              <w:jc w:val="center"/>
            </w:pPr>
            <w:r>
              <w:rPr>
                <w:rFonts w:hint="eastAsia"/>
              </w:rPr>
              <w:t>上限</w:t>
            </w:r>
            <w:r w:rsidR="00851196">
              <w:rPr>
                <w:rFonts w:hint="eastAsia"/>
              </w:rPr>
              <w:t>額</w:t>
            </w:r>
          </w:p>
          <w:p w:rsidR="00851196" w:rsidRDefault="00851196" w:rsidP="00715670">
            <w:pPr>
              <w:jc w:val="center"/>
            </w:pPr>
            <w:r w:rsidRPr="00851196">
              <w:rPr>
                <w:rFonts w:hint="eastAsia"/>
                <w:sz w:val="18"/>
              </w:rPr>
              <w:t>(1件あたりの合計額)</w:t>
            </w:r>
          </w:p>
        </w:tc>
      </w:tr>
      <w:tr w:rsidR="00715670" w:rsidTr="00851196">
        <w:trPr>
          <w:jc w:val="center"/>
        </w:trPr>
        <w:tc>
          <w:tcPr>
            <w:tcW w:w="2123" w:type="dxa"/>
            <w:vAlign w:val="center"/>
          </w:tcPr>
          <w:p w:rsidR="00715670" w:rsidRDefault="00715670" w:rsidP="00715670">
            <w:pPr>
              <w:jc w:val="center"/>
            </w:pPr>
            <w:r>
              <w:rPr>
                <w:rFonts w:hint="eastAsia"/>
              </w:rPr>
              <w:t>区分</w:t>
            </w:r>
          </w:p>
        </w:tc>
        <w:tc>
          <w:tcPr>
            <w:tcW w:w="2123" w:type="dxa"/>
            <w:vAlign w:val="center"/>
          </w:tcPr>
          <w:p w:rsidR="00715670" w:rsidRDefault="00715670" w:rsidP="00715670">
            <w:pPr>
              <w:jc w:val="center"/>
            </w:pPr>
            <w:r>
              <w:rPr>
                <w:rFonts w:hint="eastAsia"/>
              </w:rPr>
              <w:t>内容</w:t>
            </w:r>
          </w:p>
        </w:tc>
        <w:tc>
          <w:tcPr>
            <w:tcW w:w="2128" w:type="dxa"/>
            <w:vMerge/>
            <w:vAlign w:val="center"/>
          </w:tcPr>
          <w:p w:rsidR="00715670" w:rsidRDefault="00715670" w:rsidP="00715670">
            <w:pPr>
              <w:jc w:val="center"/>
            </w:pPr>
          </w:p>
        </w:tc>
        <w:tc>
          <w:tcPr>
            <w:tcW w:w="2120" w:type="dxa"/>
            <w:vMerge/>
            <w:vAlign w:val="center"/>
          </w:tcPr>
          <w:p w:rsidR="00715670" w:rsidRDefault="00715670" w:rsidP="00715670">
            <w:pPr>
              <w:jc w:val="center"/>
            </w:pPr>
          </w:p>
        </w:tc>
      </w:tr>
      <w:tr w:rsidR="00715670" w:rsidTr="00851196">
        <w:trPr>
          <w:jc w:val="center"/>
        </w:trPr>
        <w:tc>
          <w:tcPr>
            <w:tcW w:w="2123" w:type="dxa"/>
            <w:vAlign w:val="center"/>
          </w:tcPr>
          <w:p w:rsidR="00715670" w:rsidRDefault="00715670" w:rsidP="00715670">
            <w:pPr>
              <w:jc w:val="center"/>
            </w:pPr>
            <w:r>
              <w:rPr>
                <w:rFonts w:hint="eastAsia"/>
              </w:rPr>
              <w:t>取得</w:t>
            </w:r>
            <w:r w:rsidR="00851196">
              <w:rPr>
                <w:rFonts w:hint="eastAsia"/>
              </w:rPr>
              <w:t>・更新</w:t>
            </w:r>
            <w:r>
              <w:rPr>
                <w:rFonts w:hint="eastAsia"/>
              </w:rPr>
              <w:t>費用</w:t>
            </w:r>
          </w:p>
        </w:tc>
        <w:tc>
          <w:tcPr>
            <w:tcW w:w="2123" w:type="dxa"/>
            <w:vAlign w:val="center"/>
          </w:tcPr>
          <w:p w:rsidR="00715670" w:rsidRDefault="00715670" w:rsidP="00715670">
            <w:pPr>
              <w:jc w:val="center"/>
            </w:pPr>
            <w:r>
              <w:rPr>
                <w:rFonts w:hint="eastAsia"/>
              </w:rPr>
              <w:t>受講料</w:t>
            </w:r>
          </w:p>
          <w:p w:rsidR="00715670" w:rsidRDefault="00715670" w:rsidP="00715670">
            <w:pPr>
              <w:jc w:val="center"/>
            </w:pPr>
            <w:r>
              <w:rPr>
                <w:rFonts w:hint="eastAsia"/>
              </w:rPr>
              <w:t>テキスト代</w:t>
            </w:r>
          </w:p>
          <w:p w:rsidR="00715670" w:rsidRDefault="00715670" w:rsidP="00715670">
            <w:pPr>
              <w:jc w:val="center"/>
            </w:pPr>
            <w:r>
              <w:rPr>
                <w:rFonts w:hint="eastAsia"/>
              </w:rPr>
              <w:t>受験料</w:t>
            </w:r>
          </w:p>
          <w:p w:rsidR="00715670" w:rsidRDefault="00715670" w:rsidP="00715670">
            <w:pPr>
              <w:jc w:val="center"/>
            </w:pPr>
            <w:r>
              <w:rPr>
                <w:rFonts w:hint="eastAsia"/>
              </w:rPr>
              <w:t>登録料</w:t>
            </w:r>
          </w:p>
          <w:p w:rsidR="00715670" w:rsidRDefault="00715670" w:rsidP="00715670">
            <w:pPr>
              <w:jc w:val="center"/>
            </w:pPr>
            <w:r>
              <w:rPr>
                <w:rFonts w:hint="eastAsia"/>
              </w:rPr>
              <w:t>更新料</w:t>
            </w:r>
          </w:p>
        </w:tc>
        <w:tc>
          <w:tcPr>
            <w:tcW w:w="2128" w:type="dxa"/>
            <w:vMerge w:val="restart"/>
            <w:vAlign w:val="center"/>
          </w:tcPr>
          <w:p w:rsidR="00715670" w:rsidRDefault="00715670" w:rsidP="00715670">
            <w:pPr>
              <w:jc w:val="center"/>
            </w:pPr>
            <w:r>
              <w:rPr>
                <w:rFonts w:hint="eastAsia"/>
              </w:rPr>
              <w:t>1/2以内</w:t>
            </w:r>
          </w:p>
          <w:p w:rsidR="00715670" w:rsidRDefault="00851196" w:rsidP="00715670">
            <w:pPr>
              <w:jc w:val="center"/>
            </w:pPr>
            <w:r>
              <w:rPr>
                <w:rFonts w:hint="eastAsia"/>
              </w:rPr>
              <w:t>(</w:t>
            </w:r>
            <w:r w:rsidR="00715670">
              <w:rPr>
                <w:rFonts w:hint="eastAsia"/>
              </w:rPr>
              <w:t>千円未満切り捨て</w:t>
            </w:r>
            <w:r>
              <w:rPr>
                <w:rFonts w:hint="eastAsia"/>
              </w:rPr>
              <w:t>)</w:t>
            </w:r>
          </w:p>
        </w:tc>
        <w:tc>
          <w:tcPr>
            <w:tcW w:w="2120" w:type="dxa"/>
            <w:vAlign w:val="center"/>
          </w:tcPr>
          <w:p w:rsidR="00715670" w:rsidRDefault="00715670" w:rsidP="00715670">
            <w:pPr>
              <w:jc w:val="center"/>
            </w:pPr>
            <w:r>
              <w:rPr>
                <w:rFonts w:hint="eastAsia"/>
              </w:rPr>
              <w:t>25,000円</w:t>
            </w:r>
          </w:p>
        </w:tc>
      </w:tr>
      <w:tr w:rsidR="00715670" w:rsidTr="00851196">
        <w:trPr>
          <w:jc w:val="center"/>
        </w:trPr>
        <w:tc>
          <w:tcPr>
            <w:tcW w:w="2123" w:type="dxa"/>
            <w:vAlign w:val="center"/>
          </w:tcPr>
          <w:p w:rsidR="00715670" w:rsidRDefault="00715670" w:rsidP="00715670">
            <w:pPr>
              <w:jc w:val="center"/>
            </w:pPr>
            <w:r>
              <w:rPr>
                <w:rFonts w:hint="eastAsia"/>
              </w:rPr>
              <w:t>付帯費用</w:t>
            </w:r>
          </w:p>
        </w:tc>
        <w:tc>
          <w:tcPr>
            <w:tcW w:w="2123" w:type="dxa"/>
            <w:vAlign w:val="center"/>
          </w:tcPr>
          <w:p w:rsidR="00715670" w:rsidRDefault="00715670" w:rsidP="00715670">
            <w:pPr>
              <w:jc w:val="center"/>
            </w:pPr>
            <w:r>
              <w:rPr>
                <w:rFonts w:hint="eastAsia"/>
              </w:rPr>
              <w:t>県外宿泊費</w:t>
            </w:r>
          </w:p>
          <w:p w:rsidR="00715670" w:rsidRDefault="00715670" w:rsidP="00715670">
            <w:pPr>
              <w:jc w:val="center"/>
            </w:pPr>
            <w:r>
              <w:rPr>
                <w:rFonts w:hint="eastAsia"/>
              </w:rPr>
              <w:t>（飲食費を除く）</w:t>
            </w:r>
          </w:p>
        </w:tc>
        <w:tc>
          <w:tcPr>
            <w:tcW w:w="2128" w:type="dxa"/>
            <w:vMerge/>
            <w:vAlign w:val="center"/>
          </w:tcPr>
          <w:p w:rsidR="00715670" w:rsidRDefault="00715670" w:rsidP="00715670">
            <w:pPr>
              <w:jc w:val="center"/>
            </w:pPr>
          </w:p>
        </w:tc>
        <w:tc>
          <w:tcPr>
            <w:tcW w:w="2120" w:type="dxa"/>
            <w:vAlign w:val="center"/>
          </w:tcPr>
          <w:p w:rsidR="00715670" w:rsidRDefault="00715670" w:rsidP="00715670">
            <w:pPr>
              <w:jc w:val="center"/>
            </w:pPr>
            <w:r>
              <w:rPr>
                <w:rFonts w:hint="eastAsia"/>
              </w:rPr>
              <w:t>5,000円</w:t>
            </w:r>
          </w:p>
        </w:tc>
        <w:bookmarkStart w:id="2" w:name="_GoBack"/>
        <w:bookmarkEnd w:id="2"/>
      </w:tr>
    </w:tbl>
    <w:p w:rsidR="00E81445" w:rsidRDefault="00E81445" w:rsidP="004A76A6"/>
    <w:sectPr w:rsidR="00E81445" w:rsidSect="004A76A6">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C3" w:rsidRDefault="00A55DC3" w:rsidP="00A55DC3">
      <w:r>
        <w:separator/>
      </w:r>
    </w:p>
  </w:endnote>
  <w:endnote w:type="continuationSeparator" w:id="0">
    <w:p w:rsidR="00A55DC3" w:rsidRDefault="00A55DC3" w:rsidP="00A5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C3" w:rsidRDefault="00A55DC3" w:rsidP="00A55DC3">
      <w:r>
        <w:separator/>
      </w:r>
    </w:p>
  </w:footnote>
  <w:footnote w:type="continuationSeparator" w:id="0">
    <w:p w:rsidR="00A55DC3" w:rsidRDefault="00A55DC3" w:rsidP="00A55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55D"/>
    <w:multiLevelType w:val="hybridMultilevel"/>
    <w:tmpl w:val="BE30C2A8"/>
    <w:lvl w:ilvl="0" w:tplc="434AFDE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70F7D"/>
    <w:multiLevelType w:val="hybridMultilevel"/>
    <w:tmpl w:val="89E0E4F0"/>
    <w:lvl w:ilvl="0" w:tplc="5D1C5F7A">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4A2CBF"/>
    <w:multiLevelType w:val="hybridMultilevel"/>
    <w:tmpl w:val="96C8E618"/>
    <w:lvl w:ilvl="0" w:tplc="06125BF0">
      <w:start w:val="1"/>
      <w:numFmt w:val="decimalEnclosedCircle"/>
      <w:lvlText w:val="%1"/>
      <w:lvlJc w:val="left"/>
      <w:pPr>
        <w:ind w:left="360" w:hanging="360"/>
      </w:pPr>
      <w:rPr>
        <w:rFonts w:hint="default"/>
      </w:rPr>
    </w:lvl>
    <w:lvl w:ilvl="1" w:tplc="1C02CB60">
      <w:start w:val="1"/>
      <w:numFmt w:val="decimalEnclosedCircle"/>
      <w:lvlText w:val="（%2"/>
      <w:lvlJc w:val="left"/>
      <w:pPr>
        <w:ind w:left="840" w:hanging="420"/>
      </w:pPr>
      <w:rPr>
        <w:rFonts w:hint="default"/>
      </w:rPr>
    </w:lvl>
    <w:lvl w:ilvl="2" w:tplc="D372480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06D15"/>
    <w:multiLevelType w:val="hybridMultilevel"/>
    <w:tmpl w:val="F62ED6BC"/>
    <w:lvl w:ilvl="0" w:tplc="D78CA5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647C4"/>
    <w:multiLevelType w:val="hybridMultilevel"/>
    <w:tmpl w:val="1ED2BF2A"/>
    <w:lvl w:ilvl="0" w:tplc="9D703DB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A8427D"/>
    <w:multiLevelType w:val="hybridMultilevel"/>
    <w:tmpl w:val="9360436A"/>
    <w:lvl w:ilvl="0" w:tplc="1BCCA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44291E"/>
    <w:multiLevelType w:val="hybridMultilevel"/>
    <w:tmpl w:val="EBF0DF14"/>
    <w:lvl w:ilvl="0" w:tplc="3F38A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411C0A"/>
    <w:multiLevelType w:val="hybridMultilevel"/>
    <w:tmpl w:val="C89EF324"/>
    <w:lvl w:ilvl="0" w:tplc="8E3042EC">
      <w:start w:val="1"/>
      <w:numFmt w:val="decimal"/>
      <w:lvlText w:val="第%1条"/>
      <w:lvlJc w:val="left"/>
      <w:pPr>
        <w:ind w:left="940" w:hanging="9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6128A"/>
    <w:multiLevelType w:val="hybridMultilevel"/>
    <w:tmpl w:val="427CE70C"/>
    <w:lvl w:ilvl="0" w:tplc="3B163D2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7D7FE1"/>
    <w:multiLevelType w:val="hybridMultilevel"/>
    <w:tmpl w:val="7B40C5EE"/>
    <w:lvl w:ilvl="0" w:tplc="F202D90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9"/>
  </w:num>
  <w:num w:numId="4">
    <w:abstractNumId w:val="6"/>
  </w:num>
  <w:num w:numId="5">
    <w:abstractNumId w:val="5"/>
  </w:num>
  <w:num w:numId="6">
    <w:abstractNumId w:val="3"/>
  </w:num>
  <w:num w:numId="7">
    <w:abstractNumId w:val="2"/>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29"/>
    <w:rsid w:val="0003561A"/>
    <w:rsid w:val="00073755"/>
    <w:rsid w:val="000A4DE7"/>
    <w:rsid w:val="000B3296"/>
    <w:rsid w:val="000E02FA"/>
    <w:rsid w:val="0012536A"/>
    <w:rsid w:val="00125DF1"/>
    <w:rsid w:val="00192F3B"/>
    <w:rsid w:val="001B4805"/>
    <w:rsid w:val="001C06DB"/>
    <w:rsid w:val="001D4905"/>
    <w:rsid w:val="0025398F"/>
    <w:rsid w:val="0028568C"/>
    <w:rsid w:val="002A0CFC"/>
    <w:rsid w:val="002A2DB5"/>
    <w:rsid w:val="002A6963"/>
    <w:rsid w:val="002B2420"/>
    <w:rsid w:val="002B323D"/>
    <w:rsid w:val="002C21DB"/>
    <w:rsid w:val="003064A0"/>
    <w:rsid w:val="003204BA"/>
    <w:rsid w:val="00391441"/>
    <w:rsid w:val="003A05E3"/>
    <w:rsid w:val="003B52F9"/>
    <w:rsid w:val="003D348C"/>
    <w:rsid w:val="003E4ECF"/>
    <w:rsid w:val="004014E7"/>
    <w:rsid w:val="004307BF"/>
    <w:rsid w:val="00445B34"/>
    <w:rsid w:val="0047227A"/>
    <w:rsid w:val="004A6E87"/>
    <w:rsid w:val="004A6EEF"/>
    <w:rsid w:val="004A76A6"/>
    <w:rsid w:val="005113E0"/>
    <w:rsid w:val="005A00F4"/>
    <w:rsid w:val="005B74DC"/>
    <w:rsid w:val="005C1547"/>
    <w:rsid w:val="005C3F31"/>
    <w:rsid w:val="00610FDF"/>
    <w:rsid w:val="00626C29"/>
    <w:rsid w:val="0065253E"/>
    <w:rsid w:val="00674FF4"/>
    <w:rsid w:val="006B4D23"/>
    <w:rsid w:val="006D33C5"/>
    <w:rsid w:val="006E093A"/>
    <w:rsid w:val="006F54D5"/>
    <w:rsid w:val="007007F7"/>
    <w:rsid w:val="00715670"/>
    <w:rsid w:val="00720BEE"/>
    <w:rsid w:val="0072158A"/>
    <w:rsid w:val="00781844"/>
    <w:rsid w:val="0082007E"/>
    <w:rsid w:val="00851196"/>
    <w:rsid w:val="00891675"/>
    <w:rsid w:val="00896DB0"/>
    <w:rsid w:val="008A4E81"/>
    <w:rsid w:val="008B0727"/>
    <w:rsid w:val="008B103B"/>
    <w:rsid w:val="008B36B3"/>
    <w:rsid w:val="008B46E2"/>
    <w:rsid w:val="008E0830"/>
    <w:rsid w:val="008E0DEF"/>
    <w:rsid w:val="008E4EF3"/>
    <w:rsid w:val="008F0F33"/>
    <w:rsid w:val="009419E7"/>
    <w:rsid w:val="00A03FA9"/>
    <w:rsid w:val="00A26C25"/>
    <w:rsid w:val="00A3088E"/>
    <w:rsid w:val="00A55DC3"/>
    <w:rsid w:val="00AD5E11"/>
    <w:rsid w:val="00AF62BF"/>
    <w:rsid w:val="00B110AF"/>
    <w:rsid w:val="00B2098D"/>
    <w:rsid w:val="00B37101"/>
    <w:rsid w:val="00B402AC"/>
    <w:rsid w:val="00B42EBA"/>
    <w:rsid w:val="00B557F3"/>
    <w:rsid w:val="00B651B0"/>
    <w:rsid w:val="00B72417"/>
    <w:rsid w:val="00B80707"/>
    <w:rsid w:val="00B847E4"/>
    <w:rsid w:val="00BA66B1"/>
    <w:rsid w:val="00BB799D"/>
    <w:rsid w:val="00BE51B3"/>
    <w:rsid w:val="00BF1E39"/>
    <w:rsid w:val="00C0200B"/>
    <w:rsid w:val="00C074A4"/>
    <w:rsid w:val="00C45FE0"/>
    <w:rsid w:val="00C65904"/>
    <w:rsid w:val="00C722F1"/>
    <w:rsid w:val="00C739F9"/>
    <w:rsid w:val="00C92976"/>
    <w:rsid w:val="00CA5F37"/>
    <w:rsid w:val="00CB35BE"/>
    <w:rsid w:val="00CB7082"/>
    <w:rsid w:val="00CE783A"/>
    <w:rsid w:val="00D04C4A"/>
    <w:rsid w:val="00D07810"/>
    <w:rsid w:val="00D10DA6"/>
    <w:rsid w:val="00D20943"/>
    <w:rsid w:val="00D64C9E"/>
    <w:rsid w:val="00D73B02"/>
    <w:rsid w:val="00D749A1"/>
    <w:rsid w:val="00D83EAD"/>
    <w:rsid w:val="00D941B7"/>
    <w:rsid w:val="00DA45DD"/>
    <w:rsid w:val="00DD228C"/>
    <w:rsid w:val="00DE1DD0"/>
    <w:rsid w:val="00E21456"/>
    <w:rsid w:val="00E81445"/>
    <w:rsid w:val="00E864EC"/>
    <w:rsid w:val="00EE227A"/>
    <w:rsid w:val="00EF7D3F"/>
    <w:rsid w:val="00EF7F0A"/>
    <w:rsid w:val="00F06530"/>
    <w:rsid w:val="00F11BF2"/>
    <w:rsid w:val="00F353CE"/>
    <w:rsid w:val="00F458D2"/>
    <w:rsid w:val="00F4683B"/>
    <w:rsid w:val="00FD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5B687"/>
  <w15:chartTrackingRefBased/>
  <w15:docId w15:val="{B7E9AA59-D525-43F9-B84F-EF3F31BD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C29"/>
    <w:pPr>
      <w:ind w:leftChars="400" w:left="840"/>
    </w:pPr>
  </w:style>
  <w:style w:type="table" w:styleId="a4">
    <w:name w:val="Table Grid"/>
    <w:basedOn w:val="a1"/>
    <w:uiPriority w:val="39"/>
    <w:rsid w:val="0065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F7D3F"/>
    <w:pPr>
      <w:jc w:val="center"/>
    </w:pPr>
  </w:style>
  <w:style w:type="character" w:customStyle="1" w:styleId="a6">
    <w:name w:val="記 (文字)"/>
    <w:basedOn w:val="a0"/>
    <w:link w:val="a5"/>
    <w:uiPriority w:val="99"/>
    <w:rsid w:val="00EF7D3F"/>
  </w:style>
  <w:style w:type="paragraph" w:styleId="a7">
    <w:name w:val="Closing"/>
    <w:basedOn w:val="a"/>
    <w:link w:val="a8"/>
    <w:uiPriority w:val="99"/>
    <w:unhideWhenUsed/>
    <w:rsid w:val="00EF7D3F"/>
    <w:pPr>
      <w:jc w:val="right"/>
    </w:pPr>
  </w:style>
  <w:style w:type="character" w:customStyle="1" w:styleId="a8">
    <w:name w:val="結語 (文字)"/>
    <w:basedOn w:val="a0"/>
    <w:link w:val="a7"/>
    <w:uiPriority w:val="99"/>
    <w:rsid w:val="00EF7D3F"/>
  </w:style>
  <w:style w:type="paragraph" w:styleId="a9">
    <w:name w:val="Balloon Text"/>
    <w:basedOn w:val="a"/>
    <w:link w:val="aa"/>
    <w:uiPriority w:val="99"/>
    <w:semiHidden/>
    <w:unhideWhenUsed/>
    <w:rsid w:val="00A26C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6C25"/>
    <w:rPr>
      <w:rFonts w:asciiTheme="majorHAnsi" w:eastAsiaTheme="majorEastAsia" w:hAnsiTheme="majorHAnsi" w:cstheme="majorBidi"/>
      <w:sz w:val="18"/>
      <w:szCs w:val="18"/>
    </w:rPr>
  </w:style>
  <w:style w:type="paragraph" w:styleId="ab">
    <w:name w:val="header"/>
    <w:basedOn w:val="a"/>
    <w:link w:val="ac"/>
    <w:uiPriority w:val="99"/>
    <w:unhideWhenUsed/>
    <w:rsid w:val="00A55DC3"/>
    <w:pPr>
      <w:tabs>
        <w:tab w:val="center" w:pos="4252"/>
        <w:tab w:val="right" w:pos="8504"/>
      </w:tabs>
      <w:snapToGrid w:val="0"/>
    </w:pPr>
  </w:style>
  <w:style w:type="character" w:customStyle="1" w:styleId="ac">
    <w:name w:val="ヘッダー (文字)"/>
    <w:basedOn w:val="a0"/>
    <w:link w:val="ab"/>
    <w:uiPriority w:val="99"/>
    <w:rsid w:val="00A55DC3"/>
  </w:style>
  <w:style w:type="paragraph" w:styleId="ad">
    <w:name w:val="footer"/>
    <w:basedOn w:val="a"/>
    <w:link w:val="ae"/>
    <w:uiPriority w:val="99"/>
    <w:unhideWhenUsed/>
    <w:rsid w:val="00A55DC3"/>
    <w:pPr>
      <w:tabs>
        <w:tab w:val="center" w:pos="4252"/>
        <w:tab w:val="right" w:pos="8504"/>
      </w:tabs>
      <w:snapToGrid w:val="0"/>
    </w:pPr>
  </w:style>
  <w:style w:type="character" w:customStyle="1" w:styleId="ae">
    <w:name w:val="フッター (文字)"/>
    <w:basedOn w:val="a0"/>
    <w:link w:val="ad"/>
    <w:uiPriority w:val="99"/>
    <w:rsid w:val="00A5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E73-C389-40CD-8E1B-FFDC5ECF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3</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101</cp:revision>
  <cp:lastPrinted>2025-03-10T06:36:00Z</cp:lastPrinted>
  <dcterms:created xsi:type="dcterms:W3CDTF">2024-11-20T02:49:00Z</dcterms:created>
  <dcterms:modified xsi:type="dcterms:W3CDTF">2025-03-10T06:38:00Z</dcterms:modified>
</cp:coreProperties>
</file>